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E5623C">
        <w:rPr>
          <w:b/>
          <w:i/>
          <w:sz w:val="24"/>
          <w:szCs w:val="24"/>
        </w:rPr>
        <w:t>TARRING OF BEGONIA ROAD</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E5623C" w:rsidP="00C7728D">
      <w:pPr>
        <w:jc w:val="center"/>
        <w:rPr>
          <w:b/>
          <w:sz w:val="24"/>
          <w:szCs w:val="24"/>
        </w:rPr>
      </w:pPr>
      <w:r>
        <w:rPr>
          <w:b/>
          <w:sz w:val="24"/>
          <w:szCs w:val="24"/>
        </w:rPr>
        <w:t>TARRING OF BEGONIA ROAD</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7767"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7768"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7769"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E5623C" w:rsidP="00653AF5">
      <w:pPr>
        <w:jc w:val="center"/>
        <w:rPr>
          <w:b/>
          <w:sz w:val="40"/>
          <w:szCs w:val="40"/>
        </w:rPr>
      </w:pPr>
      <w:r>
        <w:rPr>
          <w:b/>
          <w:sz w:val="24"/>
          <w:szCs w:val="24"/>
        </w:rPr>
        <w:t>TARRING OF BEGONIA ROAD</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E5623C">
        <w:rPr>
          <w:b/>
          <w:sz w:val="24"/>
          <w:szCs w:val="24"/>
        </w:rPr>
        <w:t>TARRING OF BEGONIA ROAD</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E5623C" w:rsidP="001C2CDE">
      <w:pPr>
        <w:ind w:left="360"/>
        <w:rPr>
          <w:b/>
          <w:sz w:val="24"/>
          <w:szCs w:val="24"/>
        </w:rPr>
      </w:pPr>
      <w:r>
        <w:rPr>
          <w:b/>
          <w:sz w:val="24"/>
          <w:szCs w:val="24"/>
        </w:rPr>
        <w:t>TARRING OF BEGONIA ROAD</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E5623C">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E5623C">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3C"/>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BFB2-1C72-467D-8FF0-999FE94E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16</Pages>
  <Words>4626</Words>
  <Characters>26373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30938</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2016-06-28T22:54:00Z</dcterms:modified>
</cp:coreProperties>
</file>